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FEA" w:rsidRPr="00721D6A" w:rsidRDefault="001F4FEA" w:rsidP="001F4FEA">
      <w:pPr>
        <w:pStyle w:val="a3"/>
        <w:spacing w:after="0" w:line="240" w:lineRule="auto"/>
        <w:ind w:left="39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7.</w:t>
      </w:r>
      <w:bookmarkStart w:id="0" w:name="_GoBack"/>
      <w:bookmarkEnd w:id="0"/>
      <w:r w:rsidRPr="00721D6A">
        <w:rPr>
          <w:rFonts w:ascii="Times New Roman" w:hAnsi="Times New Roman"/>
          <w:b/>
          <w:sz w:val="26"/>
          <w:szCs w:val="26"/>
        </w:rPr>
        <w:t>Управление Школой</w:t>
      </w:r>
    </w:p>
    <w:p w:rsidR="001F4FEA" w:rsidRPr="00721D6A" w:rsidRDefault="001F4FEA" w:rsidP="001F4FEA">
      <w:pPr>
        <w:pStyle w:val="a3"/>
        <w:spacing w:after="0" w:line="240" w:lineRule="auto"/>
        <w:ind w:left="390"/>
        <w:rPr>
          <w:rFonts w:ascii="Times New Roman" w:hAnsi="Times New Roman"/>
          <w:sz w:val="26"/>
          <w:szCs w:val="26"/>
        </w:rPr>
      </w:pP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7.1. Управление Школой осуществляется в соответствии с законодательством Российской Федерации и настоящим Уставом на принципах демократичности, открытости, приоритета общечеловеческих ценностей, охраны жизни и здоровья человека, свободного развития личности, единоначалия и самоуправления.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7.2. В Школе формируются коллегиальные органы управления, к которым относятся общее собрание работников Школы, педагогический совет Школы. Деятельность органов самоуправления регламентируется настоящим Уставом и соответствующими локальными актами.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7.3. Компетенция Учредителя:</w:t>
      </w:r>
    </w:p>
    <w:p w:rsidR="001F4FEA" w:rsidRPr="00721D6A" w:rsidRDefault="001F4FEA" w:rsidP="001F4F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 xml:space="preserve">утверждение Устава Школы, изменений (дополнений) к нему, новой редакции Устава; </w:t>
      </w:r>
    </w:p>
    <w:p w:rsidR="001F4FEA" w:rsidRPr="00721D6A" w:rsidRDefault="001F4FEA" w:rsidP="001F4F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 xml:space="preserve">принятие решения о реорганизации и ликвидации Школы; </w:t>
      </w:r>
    </w:p>
    <w:p w:rsidR="001F4FEA" w:rsidRPr="00721D6A" w:rsidRDefault="001F4FEA" w:rsidP="001F4F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 xml:space="preserve">согласование </w:t>
      </w:r>
      <w:proofErr w:type="spellStart"/>
      <w:r w:rsidRPr="00721D6A">
        <w:rPr>
          <w:rFonts w:ascii="Times New Roman" w:hAnsi="Times New Roman"/>
          <w:sz w:val="26"/>
          <w:szCs w:val="26"/>
        </w:rPr>
        <w:t>землеотводных</w:t>
      </w:r>
      <w:proofErr w:type="spellEnd"/>
      <w:r w:rsidRPr="00721D6A">
        <w:rPr>
          <w:rFonts w:ascii="Times New Roman" w:hAnsi="Times New Roman"/>
          <w:sz w:val="26"/>
          <w:szCs w:val="26"/>
        </w:rPr>
        <w:t xml:space="preserve"> документов; </w:t>
      </w:r>
    </w:p>
    <w:p w:rsidR="001F4FEA" w:rsidRPr="00721D6A" w:rsidRDefault="001F4FEA" w:rsidP="001F4F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решение вопросов о выделении из бюджета муниципального образования «</w:t>
      </w:r>
      <w:proofErr w:type="spellStart"/>
      <w:r w:rsidRPr="00721D6A">
        <w:rPr>
          <w:rFonts w:ascii="Times New Roman" w:hAnsi="Times New Roman"/>
          <w:sz w:val="26"/>
          <w:szCs w:val="26"/>
        </w:rPr>
        <w:t>Лениногорский</w:t>
      </w:r>
      <w:proofErr w:type="spellEnd"/>
      <w:r w:rsidRPr="00721D6A">
        <w:rPr>
          <w:rFonts w:ascii="Times New Roman" w:hAnsi="Times New Roman"/>
          <w:sz w:val="26"/>
          <w:szCs w:val="26"/>
        </w:rPr>
        <w:t xml:space="preserve"> муниципальный район» сре</w:t>
      </w:r>
      <w:proofErr w:type="gramStart"/>
      <w:r w:rsidRPr="00721D6A">
        <w:rPr>
          <w:rFonts w:ascii="Times New Roman" w:hAnsi="Times New Roman"/>
          <w:sz w:val="26"/>
          <w:szCs w:val="26"/>
        </w:rPr>
        <w:t>дств дл</w:t>
      </w:r>
      <w:proofErr w:type="gramEnd"/>
      <w:r w:rsidRPr="00721D6A">
        <w:rPr>
          <w:rFonts w:ascii="Times New Roman" w:hAnsi="Times New Roman"/>
          <w:sz w:val="26"/>
          <w:szCs w:val="26"/>
        </w:rPr>
        <w:t xml:space="preserve">я обеспечения уставной деятельности Школы, включая развитие материально-технической и научно-методической базы Школы, проведение капитального ремонта; </w:t>
      </w:r>
    </w:p>
    <w:p w:rsidR="001F4FEA" w:rsidRPr="00721D6A" w:rsidRDefault="001F4FEA" w:rsidP="001F4F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 xml:space="preserve">обеспечение содержания зданий и сооружений Школы, обустройство прилегающей к ней территории; </w:t>
      </w:r>
    </w:p>
    <w:p w:rsidR="001F4FEA" w:rsidRPr="00721D6A" w:rsidRDefault="001F4FEA" w:rsidP="001F4F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 xml:space="preserve">контроль в пределах своих полномочий использования имущественного комплекса, закрепленного за Школой, собственником имущества; </w:t>
      </w:r>
    </w:p>
    <w:p w:rsidR="001F4FEA" w:rsidRPr="00721D6A" w:rsidRDefault="001F4FEA" w:rsidP="001F4FE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иные полномочия, предусмотренные действующим законодательством Российской Федерации, решениями органов государственной власти и местного самоуправления муниципального образования «</w:t>
      </w:r>
      <w:proofErr w:type="spellStart"/>
      <w:r w:rsidRPr="00721D6A">
        <w:rPr>
          <w:rFonts w:ascii="Times New Roman" w:hAnsi="Times New Roman"/>
          <w:sz w:val="26"/>
          <w:szCs w:val="26"/>
        </w:rPr>
        <w:t>Лениногорский</w:t>
      </w:r>
      <w:proofErr w:type="spellEnd"/>
      <w:r w:rsidRPr="00721D6A">
        <w:rPr>
          <w:rFonts w:ascii="Times New Roman" w:hAnsi="Times New Roman"/>
          <w:sz w:val="26"/>
          <w:szCs w:val="26"/>
        </w:rPr>
        <w:t xml:space="preserve"> муниципальный район» и настоящим Уставом. </w:t>
      </w:r>
    </w:p>
    <w:p w:rsidR="001F4FEA" w:rsidRPr="00721D6A" w:rsidRDefault="001F4FEA" w:rsidP="001F4FE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7.4. Непосредственное управление Школой осуществляет директор, прошедший соответствующую аттестацию, действующий в соответствии с законодательством Российской Федерации, настоящим Уставом, трудовым договором и должностной инструкцией. Директора назначает на должность и освобождает от должности Управление образования по согласованию с Учредителем.</w:t>
      </w:r>
    </w:p>
    <w:p w:rsidR="001F4FEA" w:rsidRPr="00721D6A" w:rsidRDefault="001F4FEA" w:rsidP="001F4FEA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Директор Школы: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7.4.1. Без доверенности действует от имени Школы, представляет Школу во всех органах власти и управления, организациях, предприятиях, учреждениях любой организационно-правовой формы.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7.4.2. Осуществляет руководство текущей деятельностью Школы, организует планирование ее деятельности.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7.4.3. Является распорядителем денежных средств, обеспечивает их рациональное использование в соответствии с утвержденными сметами доходов и расходов, планами финансовой и хозяйственной деятельности Школы.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7.4.4. Осуществляет прием на работу и расстановку кадров, распределение должностных обязанностей, заключает трудовые договоры.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7.4.5. Утверждает штатное расписание в пределах установленной численности штатных единиц, устанавливает должностные оклады, надбавки, доплаты и другие выплаты стимулирующего характера в пределах утвержденных нормативов и ассигнований.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lastRenderedPageBreak/>
        <w:t>7.4.6. Заключает от имени Школы договоры с юридическими и физическими лицами в пределах компетенции Школы и финансовых средств, выделенных ей на эти цели по смете доходов и расходов, и (или) внебюджетных средств; выдает доверенности.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7.4.7. Издает приказы, обязательные для выполнения обучающимися и работниками Школы, объявляет благодарности и налагает взыскания на работников Школы.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7.4.8. Утверждает режим и календарные графики работы Школы, расписания занятий обучающихся.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7.4.9. Несет персональную ответственность за ведение работы по бронированию военнообязанных Школы, осуществляет организацию обязательного учета военнообязанных для предоставления отсрочки от призыва на военную службу.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7.4.10. Обеспечивает разработку Устава Школы, изменений (дополнений) к нему, новой редакции.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7.4.11. Утверждает локальные акты Школы.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7.4.12. Обеспечивает выполнение санитарно-гигиенических, противопожарных и других норм и правил по охране жизни и здоровья обучающихся и работников Школы.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7.4.13. Организует в Школе дополнительные услуги (в том числе платные).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7.4.14. Несет ответственность за состояние психологического климата в коллективе.</w:t>
      </w:r>
    </w:p>
    <w:p w:rsidR="001F4FEA" w:rsidRPr="00721D6A" w:rsidRDefault="001F4FEA" w:rsidP="001F4FE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 xml:space="preserve">7.4.15. Обеспечивает развитие и укрепление учебно-материальной базы Школы. </w:t>
      </w:r>
    </w:p>
    <w:p w:rsidR="001F4FEA" w:rsidRPr="00721D6A" w:rsidRDefault="001F4FEA" w:rsidP="001F4FE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7.4.16. Осуществляет контроль совместно с заместителями по учебно-воспитательной работе за деятельностью педагогов, в том числе, путём посещения уроков, всех других видов учебных занятий и воспитательных мероприятий.</w:t>
      </w:r>
    </w:p>
    <w:p w:rsidR="001F4FEA" w:rsidRPr="00721D6A" w:rsidRDefault="001F4FEA" w:rsidP="001F4FE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7.4.17. Назначает руководителей методических объединений по предметам, секретаря Педагогического совета.</w:t>
      </w:r>
    </w:p>
    <w:p w:rsidR="001F4FEA" w:rsidRPr="00721D6A" w:rsidRDefault="001F4FEA" w:rsidP="001F4FE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7.4.18. Определяет состав, объем и порядок защиты сведений конфиденциального характера, персональных данных обучающихся, работников. Обеспечивает сохранность конфиденциальной информации.</w:t>
      </w:r>
    </w:p>
    <w:p w:rsidR="001F4FEA" w:rsidRPr="00721D6A" w:rsidRDefault="001F4FEA" w:rsidP="001F4FE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7.4.19. Осуществляет иные полномочия, необходимые для обеспечения нормального функционирования Школы и выполнения требований действующего законодательства Российской Федерации, за исключением полномочий, отнесенных к компетенции Учредителя и (или) Управления образования.</w:t>
      </w:r>
    </w:p>
    <w:p w:rsidR="001F4FEA" w:rsidRPr="00721D6A" w:rsidRDefault="001F4FEA" w:rsidP="001F4FE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7.5. Директор несет персональную ответственность перед Учредителем, Управлением образования и общественностью за результаты деятельности Школы, за жизнь и здоровье обучающихся и работников во время их нахождения в Школе, соблюдение норм охраны труда и техники безопасности, за уровень квалификации работников. Директор несет ответственность перед обучающимися, их родителями (законными представителями), государством, обществом и Учредителем за результаты своей деятельности в соответствии с функциональными обязанностями, предусмотренными квалификационными требованиями, трудовым договором и Уставом.</w:t>
      </w:r>
    </w:p>
    <w:p w:rsidR="001F4FEA" w:rsidRPr="00721D6A" w:rsidRDefault="001F4FEA" w:rsidP="001F4FE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 xml:space="preserve">7.6. При наличии у Школы просроченной кредиторской задолженности, превышающей предельно </w:t>
      </w:r>
      <w:proofErr w:type="gramStart"/>
      <w:r w:rsidRPr="00721D6A">
        <w:rPr>
          <w:rFonts w:ascii="Times New Roman" w:hAnsi="Times New Roman"/>
          <w:sz w:val="26"/>
          <w:szCs w:val="26"/>
        </w:rPr>
        <w:t>допустимые значения, установленные Учредителем директор несет</w:t>
      </w:r>
      <w:proofErr w:type="gramEnd"/>
      <w:r w:rsidRPr="00721D6A">
        <w:rPr>
          <w:rFonts w:ascii="Times New Roman" w:hAnsi="Times New Roman"/>
          <w:sz w:val="26"/>
          <w:szCs w:val="26"/>
        </w:rPr>
        <w:t xml:space="preserve"> ответственность в виде расторжения с ним трудового договора по инициативе работодателя.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lastRenderedPageBreak/>
        <w:t>7.7. Директор обязан представлять публичный отчет о своей работе и работе Школы. Порядок, сроки и форма представления отчетности устанавливаются распоряжением Управления образования.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7.8. Общее собрание коллектива школы – высший орган самоуправления Школы.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 xml:space="preserve">        Общее собрание коллектива Школы создается в целях выполнения принципа самоуправления школой, расширения коллегиальных и демократических форм управления.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Общее собрание коллектива возглавляет председатель, избираемый собранием.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 xml:space="preserve">Общее собрание коллектива составляют работники Школы, обучающиеся </w:t>
      </w:r>
      <w:r w:rsidRPr="00721D6A">
        <w:rPr>
          <w:rFonts w:ascii="Times New Roman" w:hAnsi="Times New Roman"/>
          <w:sz w:val="26"/>
          <w:szCs w:val="26"/>
          <w:lang w:val="en-US"/>
        </w:rPr>
        <w:t>III</w:t>
      </w:r>
      <w:r w:rsidRPr="00721D6A">
        <w:rPr>
          <w:rFonts w:ascii="Times New Roman" w:hAnsi="Times New Roman"/>
          <w:sz w:val="26"/>
          <w:szCs w:val="26"/>
        </w:rPr>
        <w:t xml:space="preserve"> ступени обучения, родители (законные представители) </w:t>
      </w:r>
      <w:proofErr w:type="gramStart"/>
      <w:r w:rsidRPr="00721D6A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Pr="00721D6A">
        <w:rPr>
          <w:rFonts w:ascii="Times New Roman" w:hAnsi="Times New Roman"/>
          <w:sz w:val="26"/>
          <w:szCs w:val="26"/>
        </w:rPr>
        <w:t>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К исключительной компетенции общего собрания коллектива школы относится:</w:t>
      </w:r>
    </w:p>
    <w:p w:rsidR="001F4FEA" w:rsidRPr="00721D6A" w:rsidRDefault="001F4FEA" w:rsidP="001F4F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 xml:space="preserve">утверждение основных направлений деятельности Школы; </w:t>
      </w:r>
    </w:p>
    <w:p w:rsidR="001F4FEA" w:rsidRPr="00721D6A" w:rsidRDefault="001F4FEA" w:rsidP="001F4F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 xml:space="preserve">принятие Устава, изменений и дополнений к нему; </w:t>
      </w:r>
    </w:p>
    <w:p w:rsidR="001F4FEA" w:rsidRPr="00721D6A" w:rsidRDefault="001F4FEA" w:rsidP="001F4F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 xml:space="preserve">избрание Совета школы; </w:t>
      </w:r>
    </w:p>
    <w:p w:rsidR="001F4FEA" w:rsidRPr="00721D6A" w:rsidRDefault="001F4FEA" w:rsidP="001F4FE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 xml:space="preserve">создание постоянных или временных комиссий по различным направлениям работы, определение их полномочий; 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 xml:space="preserve">        Собрание считается правомочным, если на нем присутствует не менее двух третей общего собрания. </w:t>
      </w:r>
      <w:r w:rsidRPr="00721D6A">
        <w:rPr>
          <w:rFonts w:ascii="Times New Roman" w:hAnsi="Times New Roman"/>
          <w:bCs/>
          <w:sz w:val="26"/>
          <w:szCs w:val="26"/>
        </w:rPr>
        <w:t>Общее собрание коллектива школы проводится не реже 1 раза в год. Решения принимаются простым большинством голосов.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7.9. В целях развития и совершенствования образовательного процесса, повышения профессионального мастерства и творческого роста педагогических работников в Школе действует Педагогический совет - коллегиальный орган самоуправления, действующий на постоянной основе и объединяющий всех педагогических работников Школы. Из своего состава педагогический совет избирает председателя.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К компетенции Педагогического совета относится:</w:t>
      </w:r>
    </w:p>
    <w:p w:rsidR="001F4FEA" w:rsidRPr="00721D6A" w:rsidRDefault="001F4FEA" w:rsidP="001F4FEA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1) принятие локальных актов, относящихся к компетенции педагогического совета;</w:t>
      </w:r>
    </w:p>
    <w:p w:rsidR="001F4FEA" w:rsidRPr="00721D6A" w:rsidRDefault="001F4FEA" w:rsidP="001F4FEA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2) принятие концепции развития Школы, планы ее развития, планов работы Школы и методических объединений;</w:t>
      </w:r>
    </w:p>
    <w:p w:rsidR="001F4FEA" w:rsidRPr="00721D6A" w:rsidRDefault="001F4FEA" w:rsidP="001F4FEA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3) принятие решений о допуске обучающихся к государственной (итоговой) аттестации, переводе обучающихся в следующий класс, выдаче аттестатов, об исключении обучающихся;</w:t>
      </w:r>
    </w:p>
    <w:p w:rsidR="001F4FEA" w:rsidRPr="00721D6A" w:rsidRDefault="001F4FEA" w:rsidP="001F4FEA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4) принятие решений по другим вопросам образовательной деятельности Школы, не отнесенным к исключительной компетенции директора.</w:t>
      </w:r>
    </w:p>
    <w:p w:rsidR="001F4FEA" w:rsidRPr="00721D6A" w:rsidRDefault="001F4FEA" w:rsidP="001F4FEA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Ход и решения заседаний Педагогических советов оформляются протоколами. Протоколы хранятся в Школе постоянно. Решения Педагогического совета Школы принимаются открытым голосованием и считаются правомочными, если на нем присутствует не менее 2/3 членов Педагогического совета и за него проголосовало более половины присутствующих (50% + 1 голос). Решения Педагогического совета реализуются приказами директора Школы.</w:t>
      </w:r>
    </w:p>
    <w:p w:rsidR="001F4FEA" w:rsidRPr="00721D6A" w:rsidRDefault="001F4FEA" w:rsidP="001F4FEA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 xml:space="preserve">Педагогический совет не вправе вмешиваться в исполнительно-распорядительную деятельность директора Школы. 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 xml:space="preserve">7.10. </w:t>
      </w:r>
      <w:proofErr w:type="gramStart"/>
      <w:r w:rsidRPr="00721D6A">
        <w:rPr>
          <w:rFonts w:ascii="Times New Roman" w:hAnsi="Times New Roman"/>
          <w:sz w:val="26"/>
          <w:szCs w:val="26"/>
        </w:rPr>
        <w:t xml:space="preserve">В целях учета мнения обучающихся, родителей (законных представителей) несовершеннолетних обучающихся и работников по вопросам управления Учреждения и при принятии Школой локальных нормативных актов, </w:t>
      </w:r>
      <w:r w:rsidRPr="00721D6A">
        <w:rPr>
          <w:rFonts w:ascii="Times New Roman" w:hAnsi="Times New Roman"/>
          <w:sz w:val="26"/>
          <w:szCs w:val="26"/>
        </w:rPr>
        <w:lastRenderedPageBreak/>
        <w:t>затрагивающих их права и законные интересы, по инициативе обучающихся, родителей (законных представителей) несовершеннолетних обучающихся и работников в Учреждении: создается совет обучающихся,   действуют на основании правоустанавливающих документов профессиональные союзы работников Школы (далее - представительные органы обучающихся, представительные органы работников</w:t>
      </w:r>
      <w:proofErr w:type="gramEnd"/>
      <w:r w:rsidRPr="00721D6A">
        <w:rPr>
          <w:rFonts w:ascii="Times New Roman" w:hAnsi="Times New Roman"/>
          <w:sz w:val="26"/>
          <w:szCs w:val="26"/>
        </w:rPr>
        <w:t xml:space="preserve">). 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z w:val="26"/>
          <w:szCs w:val="26"/>
        </w:rPr>
        <w:t>7.11. Школа, его администрация признает представительные органы обучающихся и представительные органы работников, предоставляет им необходимую информацию, допускает к участию в заседаниях органов управления Школой при обсуждении на них вопросов, касающихся их прав и интересов.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napToGrid w:val="0"/>
          <w:sz w:val="26"/>
          <w:szCs w:val="26"/>
        </w:rPr>
        <w:t xml:space="preserve">7.12. </w:t>
      </w:r>
      <w:proofErr w:type="gramStart"/>
      <w:r w:rsidRPr="00721D6A">
        <w:rPr>
          <w:rFonts w:ascii="Times New Roman" w:hAnsi="Times New Roman"/>
          <w:snapToGrid w:val="0"/>
          <w:sz w:val="26"/>
          <w:szCs w:val="26"/>
        </w:rPr>
        <w:t>Для содействия Школе в решении вопросов, связанных с образовательным процессом, обеспечением единства педагогических и медицинских требований к обучающимся, оказанием помощи в воспитании и обучении обучающихся в Школе создается Родительский комитет, который является постоянно действующим органом самоуправления Школы.</w:t>
      </w:r>
      <w:proofErr w:type="gramEnd"/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napToGrid w:val="0"/>
          <w:sz w:val="26"/>
          <w:szCs w:val="26"/>
        </w:rPr>
        <w:t>В состав Родительского комитета входят родители (законные представители) обучающихся, разделяющие уставные цели деятельности Школы и готовые личными усилиями содействовать их достижению.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napToGrid w:val="0"/>
          <w:sz w:val="26"/>
          <w:szCs w:val="26"/>
        </w:rPr>
        <w:t>Членство в Родительском комитете является добровольным.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napToGrid w:val="0"/>
          <w:sz w:val="26"/>
          <w:szCs w:val="26"/>
        </w:rPr>
        <w:t>Родительский комитет состоит из представителей классных родительских комитетов.</w:t>
      </w:r>
    </w:p>
    <w:p w:rsidR="001F4FEA" w:rsidRPr="00721D6A" w:rsidRDefault="001F4FEA" w:rsidP="001F4FEA">
      <w:pPr>
        <w:shd w:val="clear" w:color="auto" w:fill="FFFFFF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napToGrid w:val="0"/>
          <w:sz w:val="26"/>
          <w:szCs w:val="26"/>
        </w:rPr>
        <w:t>Полномочия Родительского комитета:</w:t>
      </w:r>
    </w:p>
    <w:p w:rsidR="001F4FEA" w:rsidRPr="00721D6A" w:rsidRDefault="001F4FEA" w:rsidP="001F4FEA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napToGrid w:val="0"/>
          <w:sz w:val="26"/>
          <w:szCs w:val="26"/>
        </w:rPr>
        <w:t>-получает информацию о выполнении сметы бюджетного финансирования Школы и расходовании внебюджетных средств</w:t>
      </w:r>
      <w:r w:rsidRPr="00721D6A">
        <w:rPr>
          <w:rFonts w:ascii="Times New Roman" w:hAnsi="Times New Roman"/>
          <w:sz w:val="26"/>
          <w:szCs w:val="26"/>
        </w:rPr>
        <w:t>;</w:t>
      </w:r>
    </w:p>
    <w:p w:rsidR="001F4FEA" w:rsidRPr="00721D6A" w:rsidRDefault="001F4FEA" w:rsidP="001F4FEA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napToGrid w:val="0"/>
          <w:sz w:val="26"/>
          <w:szCs w:val="26"/>
        </w:rPr>
        <w:t>-выступает с предложениями о совершенствовании образовательного процесса</w:t>
      </w:r>
      <w:r w:rsidRPr="00721D6A">
        <w:rPr>
          <w:rFonts w:ascii="Times New Roman" w:hAnsi="Times New Roman"/>
          <w:sz w:val="26"/>
          <w:szCs w:val="26"/>
        </w:rPr>
        <w:t>.</w:t>
      </w:r>
    </w:p>
    <w:p w:rsidR="001F4FEA" w:rsidRPr="00721D6A" w:rsidRDefault="001F4FEA" w:rsidP="001F4FEA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721D6A">
        <w:rPr>
          <w:rFonts w:ascii="Times New Roman" w:hAnsi="Times New Roman"/>
          <w:snapToGrid w:val="0"/>
          <w:sz w:val="26"/>
          <w:szCs w:val="26"/>
        </w:rPr>
        <w:t>Деятельность Родительского комитета регулируется Положением о Родительском комитете.</w:t>
      </w:r>
    </w:p>
    <w:p w:rsidR="001F4FEA" w:rsidRPr="00721D6A" w:rsidRDefault="001F4FEA" w:rsidP="001F4FEA">
      <w:pPr>
        <w:widowControl w:val="0"/>
        <w:spacing w:after="0" w:line="240" w:lineRule="auto"/>
        <w:jc w:val="both"/>
        <w:rPr>
          <w:rFonts w:ascii="Times New Roman" w:hAnsi="Times New Roman"/>
          <w:snapToGrid w:val="0"/>
          <w:sz w:val="26"/>
          <w:szCs w:val="26"/>
        </w:rPr>
      </w:pPr>
      <w:r w:rsidRPr="00721D6A">
        <w:rPr>
          <w:rFonts w:ascii="Times New Roman" w:hAnsi="Times New Roman"/>
          <w:snapToGrid w:val="0"/>
          <w:sz w:val="26"/>
          <w:szCs w:val="26"/>
        </w:rPr>
        <w:t xml:space="preserve">7.13. В Школе могут быть созданы иные органы самоуправления, деятельность которых регламентируется локальными актами Школы. </w:t>
      </w:r>
    </w:p>
    <w:p w:rsidR="001F4FEA" w:rsidRPr="00721D6A" w:rsidRDefault="001F4FEA" w:rsidP="001F4FEA">
      <w:p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snapToGrid w:val="0"/>
          <w:sz w:val="26"/>
          <w:szCs w:val="26"/>
        </w:rPr>
      </w:pPr>
      <w:r w:rsidRPr="00721D6A">
        <w:rPr>
          <w:rFonts w:ascii="Times New Roman" w:hAnsi="Times New Roman"/>
          <w:snapToGrid w:val="0"/>
          <w:sz w:val="26"/>
          <w:szCs w:val="26"/>
        </w:rPr>
        <w:t xml:space="preserve">7.14. </w:t>
      </w:r>
      <w:r w:rsidRPr="00721D6A">
        <w:rPr>
          <w:rFonts w:ascii="Times New Roman" w:hAnsi="Times New Roman"/>
          <w:sz w:val="26"/>
          <w:szCs w:val="26"/>
        </w:rPr>
        <w:t>В целях обеспечения информационной открытости и прозрачности деятельности  Школы Публичный доклад (отчет) образовательного учреждения (далее - Доклад). Доклад является формой широкого информирования общественности об образовательной деятельности Школы, об основных результатах и проблемах функционирования и развития. Составление Доклада регламентируется Положением о Публичном докладе (отчете).</w:t>
      </w:r>
    </w:p>
    <w:p w:rsidR="00F73F8B" w:rsidRDefault="001F4FEA"/>
    <w:sectPr w:rsidR="00F73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3in;height:3in" o:bullet="t"/>
    </w:pict>
  </w:numPicBullet>
  <w:abstractNum w:abstractNumId="0">
    <w:nsid w:val="129873CE"/>
    <w:multiLevelType w:val="multilevel"/>
    <w:tmpl w:val="ED1E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364294"/>
    <w:multiLevelType w:val="multilevel"/>
    <w:tmpl w:val="BA1C4380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5C975C14"/>
    <w:multiLevelType w:val="hybridMultilevel"/>
    <w:tmpl w:val="43D6D6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770"/>
    <w:rsid w:val="001F4FEA"/>
    <w:rsid w:val="0065741F"/>
    <w:rsid w:val="009D6248"/>
    <w:rsid w:val="00A3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F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F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F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1561</Words>
  <Characters>8898</Characters>
  <Application>Microsoft Office Word</Application>
  <DocSecurity>0</DocSecurity>
  <Lines>74</Lines>
  <Paragraphs>20</Paragraphs>
  <ScaleCrop>false</ScaleCrop>
  <Company/>
  <LinksUpToDate>false</LinksUpToDate>
  <CharactersWithSpaces>10439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2022-02-23T17:25:00Z</dcterms:created>
  <dcterms:modified xsi:type="dcterms:W3CDTF">2022-02-23T17:25:00Z</dcterms:modified>
</cp:coreProperties>
</file>